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0D9488"/>
          <w:sz w:val="40"/>
          <w:szCs w:val="40"/>
        </w:rPr>
        <w:t xml:space="preserve">Priya Nair</w:t>
      </w:r>
    </w:p>
    <w:p>
      <w:pPr>
        <w:spacing w:after="40"/>
      </w:pPr>
      <w:r>
        <w:rPr>
          <w:rFonts w:ascii="Calibri" w:cs="Calibri" w:eastAsia="Calibri" w:hAnsi="Calibri"/>
          <w:color w:val="334155"/>
          <w:sz w:val="24"/>
          <w:szCs w:val="24"/>
        </w:rPr>
        <w:t xml:space="preserve">BBA Student | Marketing &amp; Analytics Enthusiast</w:t>
      </w:r>
    </w:p>
    <w:p>
      <w:pPr>
        <w:spacing w:after="80"/>
      </w:pPr>
      <w:r>
        <w:rPr>
          <w:rFonts w:ascii="Calibri" w:cs="Calibri" w:eastAsia="Calibri" w:hAnsi="Calibri"/>
          <w:color w:val="475569"/>
          <w:sz w:val="18"/>
          <w:szCs w:val="18"/>
        </w:rPr>
        <w:t xml:space="preserve">priya.nair@email.com  |  +91 90123 45678  |  Bengaluru, India  |  linkedin.com/in/priyanair</w:t>
      </w:r>
    </w:p>
    <w:p>
      <w:pPr>
        <w:pBdr>
          <w:bottom w:val="single" w:color="0D9488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0D9488"/>
          <w:spacing w:val="20"/>
          <w:sz w:val="22"/>
          <w:szCs w:val="22"/>
        </w:rPr>
        <w:t xml:space="preserve">CAREER OBJECTIVE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Final-year BBA student seeking a marketing internship to apply classroom learning in market research, social media, and analytics. Comfortable with Excel and Canva, and eager to turn ideas into measurable campaign results.</w:t>
      </w:r>
    </w:p>
    <w:p>
      <w:pPr>
        <w:pBdr>
          <w:bottom w:val="single" w:color="0D9488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0D9488"/>
          <w:spacing w:val="2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BBA, Marketing</w:t>
      </w:r>
      <w:r>
        <w:rPr>
          <w:rFonts w:ascii="Calibri" w:cs="Calibri" w:eastAsia="Calibri" w:hAnsi="Calibri"/>
          <w:sz w:val="22"/>
          <w:szCs w:val="22"/>
        </w:rPr>
        <w:t xml:space="preserve">  —  Christ University, Bengaluru</w:t>
      </w:r>
      <w:r>
        <w:rPr>
          <w:rFonts w:ascii="Calibri" w:cs="Calibri" w:eastAsia="Calibri" w:hAnsi="Calibri"/>
          <w:color w:val="475569"/>
          <w:sz w:val="20"/>
          <w:szCs w:val="20"/>
        </w:rPr>
        <w:t xml:space="preserve">	2023 – 2026</w:t>
      </w:r>
    </w:p>
    <w:p>
      <w:pPr>
        <w:spacing w:after="60"/>
      </w:pPr>
      <w:r>
        <w:rPr>
          <w:rFonts w:ascii="Calibri" w:cs="Calibri" w:eastAsia="Calibri" w:hAnsi="Calibri"/>
          <w:color w:val="475569"/>
          <w:sz w:val="18"/>
          <w:szCs w:val="18"/>
        </w:rPr>
        <w:t xml:space="preserve">CGPA: 8.1 / 10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Class XII, Commerce</w:t>
      </w:r>
      <w:r>
        <w:rPr>
          <w:rFonts w:ascii="Calibri" w:cs="Calibri" w:eastAsia="Calibri" w:hAnsi="Calibri"/>
          <w:sz w:val="22"/>
          <w:szCs w:val="22"/>
        </w:rPr>
        <w:t xml:space="preserve">  —  St. Joseph's PU College</w:t>
      </w:r>
      <w:r>
        <w:rPr>
          <w:rFonts w:ascii="Calibri" w:cs="Calibri" w:eastAsia="Calibri" w:hAnsi="Calibri"/>
          <w:color w:val="475569"/>
          <w:sz w:val="20"/>
          <w:szCs w:val="20"/>
        </w:rPr>
        <w:t xml:space="preserve">	2023</w:t>
      </w:r>
    </w:p>
    <w:p>
      <w:pPr>
        <w:spacing w:after="60"/>
      </w:pPr>
      <w:r>
        <w:rPr>
          <w:rFonts w:ascii="Calibri" w:cs="Calibri" w:eastAsia="Calibri" w:hAnsi="Calibri"/>
          <w:color w:val="475569"/>
          <w:sz w:val="18"/>
          <w:szCs w:val="18"/>
        </w:rPr>
        <w:t xml:space="preserve">90%</w:t>
      </w:r>
    </w:p>
    <w:p>
      <w:pPr>
        <w:pBdr>
          <w:bottom w:val="single" w:color="0D9488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0D9488"/>
          <w:spacing w:val="20"/>
          <w:sz w:val="22"/>
          <w:szCs w:val="22"/>
        </w:rPr>
        <w:t xml:space="preserve">WORK EXPERIENCE</w:t>
      </w:r>
    </w:p>
    <w:p>
      <w:pPr>
        <w:tabs>
          <w:tab w:val="right" w:pos="9026"/>
        </w:tabs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Social Media Intern</w:t>
      </w:r>
      <w:r>
        <w:rPr>
          <w:rFonts w:ascii="Calibri" w:cs="Calibri" w:eastAsia="Calibri" w:hAnsi="Calibri"/>
          <w:sz w:val="22"/>
          <w:szCs w:val="22"/>
        </w:rPr>
        <w:t xml:space="preserve">  ·  LocalBrand Co.</w:t>
      </w:r>
      <w:r>
        <w:rPr>
          <w:rFonts w:ascii="Calibri" w:cs="Calibri" w:eastAsia="Calibri" w:hAnsi="Calibri"/>
          <w:color w:val="475569"/>
          <w:sz w:val="20"/>
          <w:szCs w:val="20"/>
        </w:rPr>
        <w:t xml:space="preserve">	May 2025 – Jul 2025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75569"/>
          <w:sz w:val="18"/>
          <w:szCs w:val="18"/>
        </w:rPr>
        <w:t xml:space="preserve">Remote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Scheduled 40+ posts and tracked engagement in a weekly analytics report.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Drafted captions and researched hashtags that lifted average reach by 30%.</w:t>
      </w:r>
    </w:p>
    <w:p>
      <w:pPr>
        <w:pBdr>
          <w:bottom w:val="single" w:color="0D9488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0D9488"/>
          <w:spacing w:val="20"/>
          <w:sz w:val="22"/>
          <w:szCs w:val="22"/>
        </w:rPr>
        <w:t xml:space="preserve">PROJECTS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Campus Café Social Media Campaign</w:t>
      </w:r>
    </w:p>
    <w:p>
      <w:pPr>
        <w:spacing w:after="60"/>
      </w:pPr>
      <w:r>
        <w:rPr>
          <w:rFonts w:ascii="Calibri" w:cs="Calibri" w:eastAsia="Calibri" w:hAnsi="Calibri"/>
          <w:color w:val="475569"/>
          <w:sz w:val="18"/>
          <w:szCs w:val="18"/>
        </w:rPr>
        <w:t xml:space="preserve">Instagram, Canva, Meta Ads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Grew a student café's Instagram from 300 to 2,400 followers in three months.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Ran a ₹5,000 ad budget that drove 180+ footfall over a launch weekend.</w:t>
      </w:r>
    </w:p>
    <w:p>
      <w:pPr>
        <w:pBdr>
          <w:bottom w:val="single" w:color="0D9488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0D9488"/>
          <w:spacing w:val="20"/>
          <w:sz w:val="22"/>
          <w:szCs w:val="22"/>
        </w:rPr>
        <w:t xml:space="preserve">SKILLS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0D9488"/>
          <w:sz w:val="20"/>
          <w:szCs w:val="20"/>
        </w:rPr>
        <w:t xml:space="preserve">Marketing: </w:t>
      </w:r>
      <w:r>
        <w:rPr>
          <w:rFonts w:ascii="Calibri" w:cs="Calibri" w:eastAsia="Calibri" w:hAnsi="Calibri"/>
          <w:sz w:val="20"/>
          <w:szCs w:val="20"/>
        </w:rPr>
        <w:t xml:space="preserve">Social media, Market research, Content writing, SEO basics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0D9488"/>
          <w:sz w:val="20"/>
          <w:szCs w:val="20"/>
        </w:rPr>
        <w:t xml:space="preserve">Tools: </w:t>
      </w:r>
      <w:r>
        <w:rPr>
          <w:rFonts w:ascii="Calibri" w:cs="Calibri" w:eastAsia="Calibri" w:hAnsi="Calibri"/>
          <w:sz w:val="20"/>
          <w:szCs w:val="20"/>
        </w:rPr>
        <w:t xml:space="preserve">MS Excel, PowerPoint, Canva, Google Analytics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0D9488"/>
          <w:sz w:val="20"/>
          <w:szCs w:val="20"/>
        </w:rPr>
        <w:t xml:space="preserve">Soft Skills: </w:t>
      </w:r>
      <w:r>
        <w:rPr>
          <w:rFonts w:ascii="Calibri" w:cs="Calibri" w:eastAsia="Calibri" w:hAnsi="Calibri"/>
          <w:sz w:val="20"/>
          <w:szCs w:val="20"/>
        </w:rPr>
        <w:t xml:space="preserve">Communication, Teamwork, Time management</w:t>
      </w:r>
    </w:p>
    <w:p>
      <w:pPr>
        <w:pBdr>
          <w:bottom w:val="single" w:color="0D9488" w:sz="6" w:space="1"/>
        </w:pBdr>
        <w:spacing w:after="100" w:before="200"/>
      </w:pPr>
      <w:r>
        <w:rPr>
          <w:rFonts w:ascii="Calibri" w:cs="Calibri" w:eastAsia="Calibri" w:hAnsi="Calibri"/>
          <w:b/>
          <w:bCs/>
          <w:color w:val="0D9488"/>
          <w:spacing w:val="2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Digital Marketing Fundamentals — Google (2025)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Advanced Excel — Udemy (2024)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0D9488"/>
          <w:sz w:val="20"/>
          <w:szCs w:val="20"/>
        </w:rPr>
        <w:t xml:space="preserve">Languages: </w:t>
      </w:r>
      <w:r>
        <w:rPr>
          <w:rFonts w:ascii="Calibri" w:cs="Calibri" w:eastAsia="Calibri" w:hAnsi="Calibri"/>
          <w:sz w:val="20"/>
          <w:szCs w:val="20"/>
        </w:rPr>
        <w:t xml:space="preserve">English, Hindi, Malayalam, Kannada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Priya Nair — Resume Template</dc:title>
  <dc:creator>AI Resume Studio</dc:creator>
  <dc:description>Free ATS-friendly resume template from airesumestudio.net</dc:description>
  <cp:lastModifiedBy>Un-named</cp:lastModifiedBy>
  <cp:revision>1</cp:revision>
  <dcterms:created xsi:type="dcterms:W3CDTF">2026-07-24T16:08:52.160Z</dcterms:created>
  <dcterms:modified xsi:type="dcterms:W3CDTF">2026-07-24T16:08:52.160Z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